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6991C" w14:textId="4CBECAA8" w:rsidR="00ED2C6D" w:rsidRPr="001F7285" w:rsidRDefault="001F7285" w:rsidP="00D50DBC">
      <w:pPr>
        <w:ind w:left="8935" w:hangingChars="4200" w:hanging="8935"/>
        <w:rPr>
          <w:sz w:val="22"/>
        </w:rPr>
      </w:pPr>
      <w:r>
        <w:rPr>
          <w:rFonts w:hint="eastAsia"/>
        </w:rPr>
        <w:t xml:space="preserve">　　　　　　　　　　　　　　　　　　　　　　　　　　　　　　　　　　　　　　　　　　　　　　　　　　　　　</w:t>
      </w:r>
    </w:p>
    <w:p w14:paraId="3F44740D" w14:textId="4024F535" w:rsidR="001F7285" w:rsidRDefault="001F7285"/>
    <w:p w14:paraId="6E97B2C7" w14:textId="77777777" w:rsidR="00157055" w:rsidRDefault="00157055">
      <w:pPr>
        <w:rPr>
          <w:rFonts w:hint="eastAsia"/>
        </w:rPr>
      </w:pPr>
    </w:p>
    <w:p w14:paraId="64DFCDF7" w14:textId="79233274" w:rsidR="001F7285" w:rsidRPr="005627AB" w:rsidRDefault="001F7285" w:rsidP="00D50DBC">
      <w:pPr>
        <w:ind w:firstLineChars="800" w:firstLine="1702"/>
        <w:rPr>
          <w:szCs w:val="21"/>
          <w:u w:val="single"/>
        </w:rPr>
      </w:pPr>
      <w:r w:rsidRPr="005627AB">
        <w:rPr>
          <w:rFonts w:hint="eastAsia"/>
          <w:szCs w:val="21"/>
          <w:u w:val="single"/>
        </w:rPr>
        <w:t>第6</w:t>
      </w:r>
      <w:r w:rsidR="00E66E29">
        <w:rPr>
          <w:rFonts w:hint="eastAsia"/>
          <w:szCs w:val="21"/>
          <w:u w:val="single"/>
        </w:rPr>
        <w:t>6</w:t>
      </w:r>
      <w:r w:rsidRPr="005627AB">
        <w:rPr>
          <w:rFonts w:hint="eastAsia"/>
          <w:szCs w:val="21"/>
          <w:u w:val="single"/>
        </w:rPr>
        <w:t>回電力土木講習会　動画視聴方法およびトラブルシューティング</w:t>
      </w:r>
    </w:p>
    <w:p w14:paraId="67F0AED6" w14:textId="77777777" w:rsidR="00B0756E" w:rsidRPr="00B0756E" w:rsidRDefault="00B0756E" w:rsidP="00D50DBC">
      <w:pPr>
        <w:ind w:firstLineChars="800" w:firstLine="1702"/>
        <w:rPr>
          <w:szCs w:val="21"/>
        </w:rPr>
      </w:pPr>
    </w:p>
    <w:p w14:paraId="1730547B" w14:textId="68C05B94" w:rsidR="001F7285" w:rsidRPr="001F7285" w:rsidRDefault="001F7285" w:rsidP="001F7285">
      <w:pPr>
        <w:rPr>
          <w:rFonts w:asciiTheme="majorEastAsia" w:eastAsiaTheme="majorEastAsia" w:hAnsiTheme="majorEastAsia"/>
          <w:b w:val="0"/>
          <w:bCs w:val="0"/>
          <w:szCs w:val="21"/>
        </w:rPr>
      </w:pPr>
      <w:r>
        <w:rPr>
          <w:rFonts w:hint="eastAsia"/>
          <w:szCs w:val="21"/>
        </w:rPr>
        <w:t xml:space="preserve">　メールに添付された指定URLにアクセスすると図－１が示されます。</w:t>
      </w:r>
    </w:p>
    <w:p w14:paraId="4601DAFC" w14:textId="0563DE39" w:rsidR="001F7285" w:rsidRPr="001F7285" w:rsidRDefault="001F7285">
      <w:r>
        <w:rPr>
          <w:rFonts w:hint="eastAsia"/>
        </w:rPr>
        <w:t xml:space="preserve">　　　　　　　　　　</w:t>
      </w:r>
      <w:r w:rsidR="00CC6EAB">
        <w:rPr>
          <w:noProof/>
        </w:rPr>
        <w:drawing>
          <wp:inline distT="0" distB="0" distL="0" distR="0" wp14:anchorId="2C475CF0" wp14:editId="7B6C17E6">
            <wp:extent cx="3981450" cy="1973293"/>
            <wp:effectExtent l="0" t="0" r="0" b="8255"/>
            <wp:docPr id="105434119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9293" cy="1982137"/>
                    </a:xfrm>
                    <a:prstGeom prst="rect">
                      <a:avLst/>
                    </a:prstGeom>
                    <a:noFill/>
                    <a:ln>
                      <a:noFill/>
                    </a:ln>
                  </pic:spPr>
                </pic:pic>
              </a:graphicData>
            </a:graphic>
          </wp:inline>
        </w:drawing>
      </w:r>
      <w:r>
        <w:rPr>
          <w:rFonts w:hint="eastAsia"/>
        </w:rPr>
        <w:t xml:space="preserve">　</w:t>
      </w:r>
    </w:p>
    <w:p w14:paraId="71606C29" w14:textId="6E149734" w:rsidR="001F7285" w:rsidRDefault="001F7285">
      <w:r>
        <w:rPr>
          <w:rFonts w:hint="eastAsia"/>
        </w:rPr>
        <w:t xml:space="preserve">　　　　　　　　　　　　　　　　　　　　　図－１　ログイン画面</w:t>
      </w:r>
    </w:p>
    <w:p w14:paraId="26F99D67" w14:textId="51184777" w:rsidR="001F7285" w:rsidRDefault="001F7285"/>
    <w:p w14:paraId="4FABDEB5" w14:textId="1649CB16" w:rsidR="00CC6EAB" w:rsidRDefault="001F7285">
      <w:pPr>
        <w:rPr>
          <w:noProof/>
        </w:rPr>
      </w:pPr>
      <w:r>
        <w:rPr>
          <w:rFonts w:hint="eastAsia"/>
        </w:rPr>
        <w:t xml:space="preserve">　IDとパスワードを入力すると、図－２の画面が示されます。　　　　　　　　　　　　</w:t>
      </w:r>
    </w:p>
    <w:p w14:paraId="53700726" w14:textId="24018D77" w:rsidR="001F7285" w:rsidRPr="00516C6C" w:rsidRDefault="00B35ACA">
      <w:pPr>
        <w:rPr>
          <w:noProof/>
        </w:rPr>
      </w:pPr>
      <w:r>
        <w:rPr>
          <w:noProof/>
        </w:rPr>
        <w:drawing>
          <wp:inline distT="0" distB="0" distL="0" distR="0" wp14:anchorId="5A43A44B" wp14:editId="6A9CDC9A">
            <wp:extent cx="6734175" cy="3113853"/>
            <wp:effectExtent l="0" t="0" r="0" b="0"/>
            <wp:docPr id="31828019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8555" cy="3115878"/>
                    </a:xfrm>
                    <a:prstGeom prst="rect">
                      <a:avLst/>
                    </a:prstGeom>
                    <a:noFill/>
                    <a:ln>
                      <a:noFill/>
                    </a:ln>
                  </pic:spPr>
                </pic:pic>
              </a:graphicData>
            </a:graphic>
          </wp:inline>
        </w:drawing>
      </w:r>
    </w:p>
    <w:p w14:paraId="4B79109B" w14:textId="77777777" w:rsidR="00516C6C" w:rsidRDefault="001F7285" w:rsidP="00516C6C">
      <w:pPr>
        <w:pStyle w:val="Default"/>
      </w:pPr>
      <w:r>
        <w:rPr>
          <w:rFonts w:hint="eastAsia"/>
        </w:rPr>
        <w:t xml:space="preserve">　　　　　　　　　　　　</w:t>
      </w:r>
    </w:p>
    <w:p w14:paraId="54CAD088" w14:textId="2FDBD2A9" w:rsidR="001F7285" w:rsidRDefault="00516C6C" w:rsidP="00516C6C">
      <w:r>
        <w:t xml:space="preserve"> </w:t>
      </w:r>
      <w:r>
        <w:rPr>
          <w:rFonts w:hint="eastAsia"/>
        </w:rPr>
        <w:t xml:space="preserve">　　　　　　　　　　　　　</w:t>
      </w:r>
      <w:r>
        <w:rPr>
          <w:rFonts w:hint="eastAsia"/>
          <w:szCs w:val="21"/>
        </w:rPr>
        <w:t>図－２　動画視聴、講演資料ダウンロード、講師への質問</w:t>
      </w:r>
      <w:r w:rsidR="00B0756E">
        <w:rPr>
          <w:rFonts w:hint="eastAsia"/>
          <w:szCs w:val="21"/>
        </w:rPr>
        <w:t xml:space="preserve">　</w:t>
      </w:r>
      <w:r>
        <w:rPr>
          <w:rFonts w:hint="eastAsia"/>
          <w:szCs w:val="21"/>
        </w:rPr>
        <w:t>画面</w:t>
      </w:r>
    </w:p>
    <w:p w14:paraId="647898E4" w14:textId="7BE6779A" w:rsidR="001F7285" w:rsidRDefault="001F7285"/>
    <w:p w14:paraId="0D611A28" w14:textId="77777777" w:rsidR="00516C6C" w:rsidRPr="00516C6C" w:rsidRDefault="00516C6C" w:rsidP="00516C6C">
      <w:pPr>
        <w:autoSpaceDE w:val="0"/>
        <w:autoSpaceDN w:val="0"/>
        <w:adjustRightInd w:val="0"/>
        <w:jc w:val="left"/>
        <w:rPr>
          <w:rFonts w:ascii="游明朝" w:eastAsia="游明朝" w:cs="游明朝"/>
          <w:color w:val="000000"/>
          <w:kern w:val="0"/>
          <w:szCs w:val="21"/>
        </w:rPr>
      </w:pPr>
      <w:r w:rsidRPr="00516C6C">
        <w:rPr>
          <w:rFonts w:ascii="游明朝" w:eastAsia="游明朝" w:cs="游明朝"/>
          <w:color w:val="000000"/>
          <w:kern w:val="0"/>
          <w:sz w:val="24"/>
          <w:szCs w:val="24"/>
        </w:rPr>
        <w:t xml:space="preserve"> </w:t>
      </w:r>
      <w:r w:rsidRPr="00516C6C">
        <w:rPr>
          <w:rFonts w:ascii="游明朝" w:eastAsia="游明朝" w:cs="游明朝" w:hint="eastAsia"/>
          <w:color w:val="000000"/>
          <w:kern w:val="0"/>
          <w:szCs w:val="21"/>
        </w:rPr>
        <w:t>希望する講演の「動画視聴」、「講演資料」のボタンを押してください。</w:t>
      </w:r>
    </w:p>
    <w:p w14:paraId="61351E9C" w14:textId="68C1AD42" w:rsidR="00516C6C" w:rsidRPr="00516C6C" w:rsidRDefault="009614CC" w:rsidP="002606B6">
      <w:pPr>
        <w:autoSpaceDE w:val="0"/>
        <w:autoSpaceDN w:val="0"/>
        <w:adjustRightInd w:val="0"/>
        <w:ind w:leftChars="100" w:left="213"/>
        <w:jc w:val="left"/>
        <w:rPr>
          <w:rFonts w:ascii="游明朝" w:eastAsia="游明朝" w:cs="游明朝"/>
          <w:color w:val="000000"/>
          <w:kern w:val="0"/>
          <w:szCs w:val="21"/>
        </w:rPr>
      </w:pPr>
      <w:r w:rsidRPr="00516C6C">
        <w:rPr>
          <w:rFonts w:ascii="游明朝" w:eastAsia="游明朝" w:cs="游明朝" w:hint="eastAsia"/>
          <w:color w:val="000000"/>
          <w:kern w:val="0"/>
          <w:szCs w:val="21"/>
        </w:rPr>
        <w:t>一つの</w:t>
      </w:r>
      <w:r w:rsidRPr="00516C6C">
        <w:rPr>
          <w:rFonts w:ascii="游明朝" w:eastAsia="游明朝" w:cs="游明朝"/>
          <w:color w:val="000000"/>
          <w:kern w:val="0"/>
          <w:szCs w:val="21"/>
        </w:rPr>
        <w:t>ID</w:t>
      </w:r>
      <w:r w:rsidRPr="00516C6C">
        <w:rPr>
          <w:rFonts w:ascii="游明朝" w:eastAsia="游明朝" w:cs="游明朝" w:hint="eastAsia"/>
          <w:color w:val="000000"/>
          <w:kern w:val="0"/>
          <w:szCs w:val="21"/>
        </w:rPr>
        <w:t>で</w:t>
      </w:r>
      <w:r>
        <w:rPr>
          <w:rFonts w:ascii="游明朝" w:eastAsia="游明朝" w:cs="游明朝" w:hint="eastAsia"/>
          <w:color w:val="000000"/>
          <w:kern w:val="0"/>
          <w:szCs w:val="21"/>
        </w:rPr>
        <w:t>、</w:t>
      </w:r>
      <w:r w:rsidR="004131B7">
        <w:rPr>
          <w:rFonts w:ascii="游明朝" w:eastAsia="游明朝" w:cs="游明朝" w:hint="eastAsia"/>
          <w:color w:val="000000"/>
          <w:kern w:val="0"/>
          <w:szCs w:val="21"/>
        </w:rPr>
        <w:t>講演ごとに、</w:t>
      </w:r>
      <w:r w:rsidR="00516C6C" w:rsidRPr="00516C6C">
        <w:rPr>
          <w:rFonts w:ascii="游明朝" w:eastAsia="游明朝" w:cs="游明朝" w:hint="eastAsia"/>
          <w:color w:val="000000"/>
          <w:kern w:val="0"/>
          <w:szCs w:val="21"/>
        </w:rPr>
        <w:t>「動画視聴」</w:t>
      </w:r>
      <w:r w:rsidR="005227F0">
        <w:rPr>
          <w:rFonts w:ascii="游明朝" w:eastAsia="游明朝" w:cs="游明朝" w:hint="eastAsia"/>
          <w:color w:val="000000"/>
          <w:kern w:val="0"/>
          <w:szCs w:val="21"/>
        </w:rPr>
        <w:t>できる回数</w:t>
      </w:r>
      <w:r w:rsidR="00516C6C" w:rsidRPr="00516C6C">
        <w:rPr>
          <w:rFonts w:ascii="游明朝" w:eastAsia="游明朝" w:cs="游明朝" w:hint="eastAsia"/>
          <w:color w:val="000000"/>
          <w:kern w:val="0"/>
          <w:szCs w:val="21"/>
        </w:rPr>
        <w:t>は、</w:t>
      </w:r>
      <w:r w:rsidR="00516C6C" w:rsidRPr="005627AB">
        <w:rPr>
          <w:rFonts w:ascii="游明朝" w:eastAsia="游明朝" w:cs="游明朝"/>
          <w:color w:val="000000"/>
          <w:kern w:val="0"/>
          <w:szCs w:val="21"/>
          <w:u w:val="single"/>
        </w:rPr>
        <w:t>4</w:t>
      </w:r>
      <w:r w:rsidR="00516C6C" w:rsidRPr="005627AB">
        <w:rPr>
          <w:rFonts w:ascii="游明朝" w:eastAsia="游明朝" w:cs="游明朝" w:hint="eastAsia"/>
          <w:color w:val="000000"/>
          <w:kern w:val="0"/>
          <w:szCs w:val="21"/>
          <w:u w:val="single"/>
        </w:rPr>
        <w:t>回が限度です。</w:t>
      </w:r>
      <w:r w:rsidR="005227F0" w:rsidRPr="005227F0">
        <w:rPr>
          <w:rFonts w:ascii="游明朝" w:eastAsia="游明朝" w:cs="游明朝" w:hint="eastAsia"/>
          <w:color w:val="000000"/>
          <w:kern w:val="0"/>
          <w:szCs w:val="21"/>
        </w:rPr>
        <w:t>また、</w:t>
      </w:r>
      <w:r w:rsidR="005227F0" w:rsidRPr="00516C6C">
        <w:rPr>
          <w:rFonts w:ascii="游明朝" w:eastAsia="游明朝" w:cs="游明朝" w:hint="eastAsia"/>
          <w:color w:val="000000"/>
          <w:kern w:val="0"/>
          <w:szCs w:val="21"/>
        </w:rPr>
        <w:t>「講演資料」</w:t>
      </w:r>
      <w:r w:rsidR="005227F0">
        <w:rPr>
          <w:rFonts w:ascii="游明朝" w:eastAsia="游明朝" w:cs="游明朝" w:hint="eastAsia"/>
          <w:color w:val="000000"/>
          <w:kern w:val="0"/>
          <w:szCs w:val="21"/>
        </w:rPr>
        <w:t>の</w:t>
      </w:r>
      <w:r w:rsidR="00386C8E">
        <w:rPr>
          <w:rFonts w:ascii="游明朝" w:eastAsia="游明朝" w:cs="游明朝" w:hint="eastAsia"/>
          <w:color w:val="000000"/>
          <w:kern w:val="0"/>
          <w:szCs w:val="21"/>
        </w:rPr>
        <w:t>閲覧・</w:t>
      </w:r>
      <w:r w:rsidR="005227F0">
        <w:rPr>
          <w:rFonts w:ascii="游明朝" w:eastAsia="游明朝" w:cs="游明朝" w:hint="eastAsia"/>
          <w:color w:val="000000"/>
          <w:kern w:val="0"/>
          <w:szCs w:val="21"/>
        </w:rPr>
        <w:t>ダウンロード</w:t>
      </w:r>
      <w:r w:rsidR="00386C8E">
        <w:rPr>
          <w:rFonts w:ascii="游明朝" w:eastAsia="游明朝" w:cs="游明朝" w:hint="eastAsia"/>
          <w:color w:val="000000"/>
          <w:kern w:val="0"/>
          <w:szCs w:val="21"/>
        </w:rPr>
        <w:t>は、</w:t>
      </w:r>
      <w:r w:rsidR="00386C8E">
        <w:rPr>
          <w:rFonts w:ascii="游明朝" w:eastAsia="游明朝" w:cs="游明朝" w:hint="eastAsia"/>
          <w:color w:val="000000"/>
          <w:kern w:val="0"/>
          <w:szCs w:val="21"/>
          <w:u w:val="single"/>
        </w:rPr>
        <w:t>２</w:t>
      </w:r>
      <w:r w:rsidR="005227F0" w:rsidRPr="005627AB">
        <w:rPr>
          <w:rFonts w:ascii="游明朝" w:eastAsia="游明朝" w:cs="游明朝" w:hint="eastAsia"/>
          <w:color w:val="000000"/>
          <w:kern w:val="0"/>
          <w:szCs w:val="21"/>
          <w:u w:val="single"/>
        </w:rPr>
        <w:t>回が限度です。</w:t>
      </w:r>
      <w:r w:rsidR="00516C6C" w:rsidRPr="00516C6C">
        <w:rPr>
          <w:rFonts w:ascii="游明朝" w:eastAsia="游明朝" w:cs="游明朝" w:hint="eastAsia"/>
          <w:color w:val="000000"/>
          <w:kern w:val="0"/>
          <w:szCs w:val="21"/>
        </w:rPr>
        <w:t>質問は、「講師へ質問」を押して次画面に進んでください。</w:t>
      </w:r>
    </w:p>
    <w:p w14:paraId="4DE43BB6" w14:textId="77777777" w:rsidR="00516C6C" w:rsidRPr="00516C6C" w:rsidRDefault="00516C6C" w:rsidP="00516C6C">
      <w:pPr>
        <w:autoSpaceDE w:val="0"/>
        <w:autoSpaceDN w:val="0"/>
        <w:adjustRightInd w:val="0"/>
        <w:jc w:val="left"/>
        <w:rPr>
          <w:rFonts w:ascii="游明朝" w:eastAsia="游明朝" w:cs="游明朝"/>
          <w:color w:val="000000"/>
          <w:kern w:val="0"/>
          <w:szCs w:val="21"/>
        </w:rPr>
      </w:pPr>
      <w:r w:rsidRPr="00516C6C">
        <w:rPr>
          <w:rFonts w:ascii="游明朝" w:eastAsia="游明朝" w:cs="游明朝" w:hint="eastAsia"/>
          <w:color w:val="000000"/>
          <w:kern w:val="0"/>
          <w:szCs w:val="21"/>
        </w:rPr>
        <w:t>注意：</w:t>
      </w:r>
    </w:p>
    <w:p w14:paraId="47D38451" w14:textId="0A7005BF" w:rsidR="00516C6C" w:rsidRPr="00516C6C" w:rsidRDefault="00A71948" w:rsidP="00516C6C">
      <w:pPr>
        <w:autoSpaceDE w:val="0"/>
        <w:autoSpaceDN w:val="0"/>
        <w:adjustRightInd w:val="0"/>
        <w:spacing w:after="109"/>
        <w:jc w:val="left"/>
        <w:rPr>
          <w:rFonts w:ascii="Segoe UI Symbol" w:eastAsia="游明朝" w:hAnsi="Segoe UI Symbol" w:cs="Segoe UI Symbol"/>
          <w:color w:val="000000"/>
          <w:kern w:val="0"/>
          <w:szCs w:val="21"/>
        </w:rPr>
      </w:pPr>
      <w:r w:rsidRPr="00A71948">
        <w:rPr>
          <w:rFonts w:cs="Segoe UI Symbol" w:hint="eastAsia"/>
          <w:color w:val="000000"/>
          <w:kern w:val="0"/>
          <w:szCs w:val="21"/>
        </w:rPr>
        <w:t>〇</w:t>
      </w:r>
      <w:r w:rsidR="00516C6C" w:rsidRPr="005627AB">
        <w:rPr>
          <w:rFonts w:ascii="游明朝" w:eastAsia="游明朝" w:hAnsi="Wingdings" w:cs="游明朝" w:hint="eastAsia"/>
          <w:color w:val="000000"/>
          <w:kern w:val="0"/>
          <w:szCs w:val="21"/>
          <w:u w:val="single"/>
        </w:rPr>
        <w:t>「講演資料」のダウンロードは、多くの受講者が集中すると、ダウンロードに時間を要する場合があります。</w:t>
      </w:r>
    </w:p>
    <w:p w14:paraId="1887F10B" w14:textId="05DDD664" w:rsidR="00516C6C" w:rsidRPr="00516C6C" w:rsidRDefault="00A71948" w:rsidP="00A71948">
      <w:pPr>
        <w:autoSpaceDE w:val="0"/>
        <w:autoSpaceDN w:val="0"/>
        <w:adjustRightInd w:val="0"/>
        <w:ind w:left="213" w:hangingChars="100" w:hanging="213"/>
        <w:jc w:val="left"/>
        <w:rPr>
          <w:rFonts w:ascii="游明朝" w:eastAsia="游明朝" w:hAnsi="Wingdings" w:cs="游明朝" w:hint="eastAsia"/>
          <w:color w:val="000000"/>
          <w:kern w:val="0"/>
          <w:szCs w:val="21"/>
        </w:rPr>
      </w:pPr>
      <w:r w:rsidRPr="00A71948">
        <w:rPr>
          <w:rFonts w:cs="Segoe UI Symbol" w:hint="eastAsia"/>
          <w:color w:val="000000"/>
          <w:kern w:val="0"/>
          <w:szCs w:val="21"/>
        </w:rPr>
        <w:t>〇</w:t>
      </w:r>
      <w:r w:rsidR="00516C6C" w:rsidRPr="00516C6C">
        <w:rPr>
          <w:rFonts w:ascii="游明朝" w:eastAsia="游明朝" w:hAnsi="Wingdings" w:cs="游明朝" w:hint="eastAsia"/>
          <w:color w:val="000000"/>
          <w:kern w:val="0"/>
          <w:szCs w:val="21"/>
        </w:rPr>
        <w:t>お一人が受講申し込みをされ、複数の方が各講演を分け合って視聴することは妨げませんが、同一講演を同時に複数の方で視聴することは固くお断りいたします。ID、パスワードおよび視聴回数・タイミング等は受講申し込み者の責任において管理していただきますようお願いいたします。</w:t>
      </w:r>
    </w:p>
    <w:p w14:paraId="3236EFC4" w14:textId="1FBEDAAB" w:rsidR="00516C6C" w:rsidRDefault="00611378" w:rsidP="005A3426">
      <w:pPr>
        <w:pStyle w:val="a7"/>
        <w:rPr>
          <w:rFonts w:hint="eastAsia"/>
        </w:rPr>
      </w:pPr>
      <w:r>
        <w:rPr>
          <w:rFonts w:hint="eastAsia"/>
        </w:rPr>
        <w:t xml:space="preserve">　　　　　　　　　　　　　　　　　　　　　　　　　　　　　　　　　　　　　　　　　　　　　　　</w:t>
      </w:r>
      <w:r w:rsidR="00B0756E">
        <w:rPr>
          <w:rFonts w:hint="eastAsia"/>
        </w:rPr>
        <w:t>以　上</w:t>
      </w:r>
    </w:p>
    <w:p w14:paraId="6BCCB258" w14:textId="5CB41C1F" w:rsidR="005A3426" w:rsidRPr="00611378" w:rsidRDefault="00611378" w:rsidP="00516C6C">
      <w:pPr>
        <w:autoSpaceDE w:val="0"/>
        <w:autoSpaceDN w:val="0"/>
        <w:adjustRightInd w:val="0"/>
        <w:jc w:val="left"/>
        <w:rPr>
          <w:rFonts w:cs="游明朝"/>
          <w:color w:val="000000"/>
          <w:kern w:val="0"/>
          <w:szCs w:val="21"/>
        </w:rPr>
      </w:pPr>
      <w:r>
        <w:rPr>
          <w:rFonts w:ascii="游明朝" w:eastAsia="游明朝" w:hAnsi="Wingdings" w:cs="游明朝" w:hint="eastAsia"/>
          <w:color w:val="000000"/>
          <w:kern w:val="0"/>
          <w:szCs w:val="21"/>
        </w:rPr>
        <w:lastRenderedPageBreak/>
        <w:t xml:space="preserve">　　　　　　　　</w:t>
      </w:r>
      <w:r w:rsidRPr="00611378">
        <w:rPr>
          <w:rFonts w:cs="游明朝" w:hint="eastAsia"/>
          <w:color w:val="000000"/>
          <w:kern w:val="0"/>
          <w:szCs w:val="21"/>
        </w:rPr>
        <w:t>第６</w:t>
      </w:r>
      <w:r w:rsidR="00E66E29">
        <w:rPr>
          <w:rFonts w:cs="游明朝" w:hint="eastAsia"/>
          <w:color w:val="000000"/>
          <w:kern w:val="0"/>
          <w:szCs w:val="21"/>
        </w:rPr>
        <w:t>６</w:t>
      </w:r>
      <w:r w:rsidRPr="00611378">
        <w:rPr>
          <w:rFonts w:cs="游明朝" w:hint="eastAsia"/>
          <w:color w:val="000000"/>
          <w:kern w:val="0"/>
          <w:szCs w:val="21"/>
        </w:rPr>
        <w:t>回</w:t>
      </w:r>
      <w:r>
        <w:rPr>
          <w:rFonts w:cs="游明朝" w:hint="eastAsia"/>
          <w:color w:val="000000"/>
          <w:kern w:val="0"/>
          <w:szCs w:val="21"/>
        </w:rPr>
        <w:t xml:space="preserve">　電力土木講習会　視聴時のトラブルシューティング</w:t>
      </w:r>
    </w:p>
    <w:p w14:paraId="2E98937F" w14:textId="684C7E15" w:rsidR="00611378" w:rsidRDefault="00611378" w:rsidP="00C73051">
      <w:pPr>
        <w:autoSpaceDE w:val="0"/>
        <w:autoSpaceDN w:val="0"/>
        <w:adjustRightInd w:val="0"/>
        <w:ind w:firstLineChars="100" w:firstLine="208"/>
        <w:jc w:val="left"/>
        <w:rPr>
          <w:rFonts w:ascii="游明朝" w:eastAsia="游明朝" w:hAnsi="Wingdings" w:cs="游明朝" w:hint="eastAsia"/>
          <w:color w:val="000000"/>
          <w:kern w:val="0"/>
          <w:szCs w:val="21"/>
        </w:rPr>
      </w:pPr>
    </w:p>
    <w:tbl>
      <w:tblPr>
        <w:tblW w:w="10631" w:type="dxa"/>
        <w:tblInd w:w="22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09"/>
        <w:gridCol w:w="4252"/>
        <w:gridCol w:w="5670"/>
      </w:tblGrid>
      <w:tr w:rsidR="00C73051" w:rsidRPr="00C73051" w14:paraId="63AB6B51" w14:textId="77777777" w:rsidTr="00EB760C">
        <w:trPr>
          <w:trHeight w:val="105"/>
        </w:trPr>
        <w:tc>
          <w:tcPr>
            <w:tcW w:w="709" w:type="dxa"/>
            <w:tcBorders>
              <w:top w:val="single" w:sz="4" w:space="0" w:color="auto"/>
              <w:left w:val="single" w:sz="4" w:space="0" w:color="auto"/>
              <w:bottom w:val="single" w:sz="4" w:space="0" w:color="auto"/>
              <w:right w:val="single" w:sz="4" w:space="0" w:color="auto"/>
            </w:tcBorders>
          </w:tcPr>
          <w:p w14:paraId="2BAF1A22" w14:textId="7A2D0B76" w:rsidR="00C73051" w:rsidRPr="00C73051" w:rsidRDefault="00C73051" w:rsidP="00C73051">
            <w:pPr>
              <w:autoSpaceDE w:val="0"/>
              <w:autoSpaceDN w:val="0"/>
              <w:adjustRightInd w:val="0"/>
              <w:jc w:val="left"/>
              <w:rPr>
                <w:rFonts w:ascii="游明朝" w:eastAsia="游明朝" w:cs="游明朝"/>
                <w:color w:val="000000"/>
                <w:kern w:val="0"/>
                <w:szCs w:val="21"/>
              </w:rPr>
            </w:pPr>
            <w:r>
              <w:rPr>
                <w:rFonts w:ascii="游明朝" w:eastAsia="游明朝" w:cs="游明朝" w:hint="eastAsia"/>
                <w:color w:val="000000"/>
                <w:kern w:val="0"/>
                <w:szCs w:val="21"/>
              </w:rPr>
              <w:t>No.</w:t>
            </w:r>
          </w:p>
        </w:tc>
        <w:tc>
          <w:tcPr>
            <w:tcW w:w="4252" w:type="dxa"/>
            <w:tcBorders>
              <w:top w:val="single" w:sz="4" w:space="0" w:color="auto"/>
              <w:left w:val="single" w:sz="4" w:space="0" w:color="auto"/>
              <w:bottom w:val="single" w:sz="4" w:space="0" w:color="auto"/>
              <w:right w:val="single" w:sz="4" w:space="0" w:color="auto"/>
            </w:tcBorders>
          </w:tcPr>
          <w:p w14:paraId="778A67A2" w14:textId="5D9DBB25" w:rsidR="00C73051" w:rsidRPr="00C73051" w:rsidRDefault="00C73051" w:rsidP="00C73051">
            <w:pPr>
              <w:autoSpaceDE w:val="0"/>
              <w:autoSpaceDN w:val="0"/>
              <w:adjustRightInd w:val="0"/>
              <w:ind w:firstLineChars="500" w:firstLine="1040"/>
              <w:jc w:val="left"/>
              <w:rPr>
                <w:rFonts w:ascii="游明朝" w:eastAsia="游明朝" w:cs="游明朝"/>
                <w:color w:val="000000"/>
                <w:kern w:val="0"/>
                <w:szCs w:val="21"/>
              </w:rPr>
            </w:pPr>
            <w:r w:rsidRPr="00C73051">
              <w:rPr>
                <w:rFonts w:ascii="游明朝" w:eastAsia="游明朝" w:cs="游明朝" w:hint="eastAsia"/>
                <w:color w:val="000000"/>
                <w:kern w:val="0"/>
                <w:szCs w:val="21"/>
              </w:rPr>
              <w:t>質</w:t>
            </w:r>
            <w:r>
              <w:rPr>
                <w:rFonts w:ascii="游明朝" w:eastAsia="游明朝" w:cs="游明朝" w:hint="eastAsia"/>
                <w:color w:val="000000"/>
                <w:kern w:val="0"/>
                <w:szCs w:val="21"/>
              </w:rPr>
              <w:t xml:space="preserve">　　　</w:t>
            </w:r>
            <w:r w:rsidRPr="00C73051">
              <w:rPr>
                <w:rFonts w:ascii="游明朝" w:eastAsia="游明朝" w:cs="游明朝" w:hint="eastAsia"/>
                <w:color w:val="000000"/>
                <w:kern w:val="0"/>
                <w:szCs w:val="21"/>
              </w:rPr>
              <w:t>問</w:t>
            </w:r>
          </w:p>
        </w:tc>
        <w:tc>
          <w:tcPr>
            <w:tcW w:w="5670" w:type="dxa"/>
            <w:tcBorders>
              <w:top w:val="single" w:sz="4" w:space="0" w:color="auto"/>
              <w:left w:val="single" w:sz="4" w:space="0" w:color="auto"/>
              <w:bottom w:val="single" w:sz="4" w:space="0" w:color="auto"/>
              <w:right w:val="single" w:sz="4" w:space="0" w:color="auto"/>
            </w:tcBorders>
          </w:tcPr>
          <w:p w14:paraId="13B6B787" w14:textId="4741970B" w:rsidR="00C73051" w:rsidRPr="00C73051" w:rsidRDefault="00C73051" w:rsidP="00C73051">
            <w:pPr>
              <w:autoSpaceDE w:val="0"/>
              <w:autoSpaceDN w:val="0"/>
              <w:adjustRightInd w:val="0"/>
              <w:ind w:firstLineChars="900" w:firstLine="1871"/>
              <w:jc w:val="left"/>
              <w:rPr>
                <w:rFonts w:ascii="游明朝" w:eastAsia="游明朝" w:cs="游明朝"/>
                <w:color w:val="000000"/>
                <w:kern w:val="0"/>
                <w:szCs w:val="21"/>
              </w:rPr>
            </w:pPr>
            <w:r w:rsidRPr="00C73051">
              <w:rPr>
                <w:rFonts w:ascii="游明朝" w:eastAsia="游明朝" w:cs="游明朝" w:hint="eastAsia"/>
                <w:color w:val="000000"/>
                <w:kern w:val="0"/>
                <w:szCs w:val="21"/>
              </w:rPr>
              <w:t>回</w:t>
            </w:r>
            <w:r>
              <w:rPr>
                <w:rFonts w:ascii="游明朝" w:eastAsia="游明朝" w:cs="游明朝" w:hint="eastAsia"/>
                <w:color w:val="000000"/>
                <w:kern w:val="0"/>
                <w:szCs w:val="21"/>
              </w:rPr>
              <w:t xml:space="preserve">　　　</w:t>
            </w:r>
            <w:r w:rsidRPr="00C73051">
              <w:rPr>
                <w:rFonts w:ascii="游明朝" w:eastAsia="游明朝" w:cs="游明朝" w:hint="eastAsia"/>
                <w:color w:val="000000"/>
                <w:kern w:val="0"/>
                <w:szCs w:val="21"/>
              </w:rPr>
              <w:t>答</w:t>
            </w:r>
          </w:p>
        </w:tc>
      </w:tr>
      <w:tr w:rsidR="00C73051" w:rsidRPr="00C73051" w14:paraId="00EE2824" w14:textId="77777777" w:rsidTr="00EB760C">
        <w:trPr>
          <w:trHeight w:val="455"/>
        </w:trPr>
        <w:tc>
          <w:tcPr>
            <w:tcW w:w="709" w:type="dxa"/>
            <w:tcBorders>
              <w:top w:val="single" w:sz="4" w:space="0" w:color="auto"/>
              <w:left w:val="single" w:sz="4" w:space="0" w:color="auto"/>
              <w:bottom w:val="single" w:sz="4" w:space="0" w:color="auto"/>
              <w:right w:val="single" w:sz="4" w:space="0" w:color="auto"/>
            </w:tcBorders>
          </w:tcPr>
          <w:p w14:paraId="4240E1E2" w14:textId="77777777" w:rsidR="00C73051" w:rsidRPr="00C73051" w:rsidRDefault="00C73051"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color w:val="000000"/>
                <w:kern w:val="0"/>
                <w:szCs w:val="21"/>
              </w:rPr>
              <w:t>1</w:t>
            </w:r>
          </w:p>
        </w:tc>
        <w:tc>
          <w:tcPr>
            <w:tcW w:w="4252" w:type="dxa"/>
            <w:tcBorders>
              <w:top w:val="single" w:sz="4" w:space="0" w:color="auto"/>
              <w:left w:val="single" w:sz="4" w:space="0" w:color="auto"/>
              <w:bottom w:val="single" w:sz="4" w:space="0" w:color="auto"/>
              <w:right w:val="single" w:sz="4" w:space="0" w:color="auto"/>
            </w:tcBorders>
          </w:tcPr>
          <w:p w14:paraId="4E2684AD" w14:textId="3841E4AD" w:rsidR="00C73051" w:rsidRPr="00C73051" w:rsidRDefault="00C73051"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hint="eastAsia"/>
                <w:color w:val="000000"/>
                <w:kern w:val="0"/>
                <w:szCs w:val="21"/>
              </w:rPr>
              <w:t>ログインは、どのようにするのですか？</w:t>
            </w:r>
          </w:p>
        </w:tc>
        <w:tc>
          <w:tcPr>
            <w:tcW w:w="5670" w:type="dxa"/>
            <w:tcBorders>
              <w:top w:val="single" w:sz="4" w:space="0" w:color="auto"/>
              <w:left w:val="single" w:sz="4" w:space="0" w:color="auto"/>
              <w:bottom w:val="single" w:sz="4" w:space="0" w:color="auto"/>
              <w:right w:val="single" w:sz="4" w:space="0" w:color="auto"/>
            </w:tcBorders>
          </w:tcPr>
          <w:p w14:paraId="36BCB811" w14:textId="1781447A" w:rsidR="00C73051" w:rsidRPr="00C73051" w:rsidRDefault="002930FE" w:rsidP="00C73051">
            <w:pPr>
              <w:autoSpaceDE w:val="0"/>
              <w:autoSpaceDN w:val="0"/>
              <w:adjustRightInd w:val="0"/>
              <w:jc w:val="left"/>
              <w:rPr>
                <w:rFonts w:ascii="游明朝" w:eastAsia="游明朝" w:cs="游明朝"/>
                <w:color w:val="000000"/>
                <w:kern w:val="0"/>
                <w:szCs w:val="21"/>
              </w:rPr>
            </w:pPr>
            <w:r>
              <w:rPr>
                <w:rFonts w:ascii="游明朝" w:eastAsia="游明朝" w:cs="游明朝" w:hint="eastAsia"/>
                <w:color w:val="000000"/>
                <w:kern w:val="0"/>
                <w:szCs w:val="21"/>
              </w:rPr>
              <w:t>・</w:t>
            </w:r>
            <w:r w:rsidR="00C73051" w:rsidRPr="00C73051">
              <w:rPr>
                <w:rFonts w:ascii="游明朝" w:eastAsia="游明朝" w:cs="游明朝"/>
                <w:color w:val="000000"/>
                <w:kern w:val="0"/>
                <w:szCs w:val="21"/>
              </w:rPr>
              <w:t>Password</w:t>
            </w:r>
            <w:r w:rsidR="00C73051" w:rsidRPr="00C73051">
              <w:rPr>
                <w:rFonts w:ascii="游明朝" w:eastAsia="游明朝" w:cs="游明朝" w:hint="eastAsia"/>
                <w:color w:val="000000"/>
                <w:kern w:val="0"/>
                <w:szCs w:val="21"/>
              </w:rPr>
              <w:t>を記載したメールをすでに送信していますが、そのメールにアクセスする</w:t>
            </w:r>
            <w:r w:rsidR="00C73051" w:rsidRPr="00C73051">
              <w:rPr>
                <w:rFonts w:ascii="游明朝" w:eastAsia="游明朝" w:cs="游明朝"/>
                <w:color w:val="000000"/>
                <w:kern w:val="0"/>
                <w:szCs w:val="21"/>
              </w:rPr>
              <w:t>URL</w:t>
            </w:r>
            <w:r w:rsidR="00C73051" w:rsidRPr="00C73051">
              <w:rPr>
                <w:rFonts w:ascii="游明朝" w:eastAsia="游明朝" w:cs="游明朝" w:hint="eastAsia"/>
                <w:color w:val="000000"/>
                <w:kern w:val="0"/>
                <w:szCs w:val="21"/>
              </w:rPr>
              <w:t>が記載されていますので、そこから入ってください。</w:t>
            </w:r>
          </w:p>
        </w:tc>
      </w:tr>
      <w:tr w:rsidR="00C73051" w:rsidRPr="00C73051" w14:paraId="528AB06E" w14:textId="77777777" w:rsidTr="00EB760C">
        <w:trPr>
          <w:trHeight w:val="457"/>
        </w:trPr>
        <w:tc>
          <w:tcPr>
            <w:tcW w:w="709" w:type="dxa"/>
            <w:tcBorders>
              <w:top w:val="single" w:sz="4" w:space="0" w:color="auto"/>
              <w:left w:val="single" w:sz="4" w:space="0" w:color="auto"/>
              <w:bottom w:val="single" w:sz="4" w:space="0" w:color="auto"/>
              <w:right w:val="single" w:sz="4" w:space="0" w:color="auto"/>
            </w:tcBorders>
          </w:tcPr>
          <w:p w14:paraId="4B8696E3" w14:textId="77777777" w:rsidR="00C73051" w:rsidRPr="00C73051" w:rsidRDefault="00C73051"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color w:val="000000"/>
                <w:kern w:val="0"/>
                <w:szCs w:val="21"/>
              </w:rPr>
              <w:t>2</w:t>
            </w:r>
          </w:p>
        </w:tc>
        <w:tc>
          <w:tcPr>
            <w:tcW w:w="4252" w:type="dxa"/>
            <w:tcBorders>
              <w:top w:val="single" w:sz="4" w:space="0" w:color="auto"/>
              <w:left w:val="single" w:sz="4" w:space="0" w:color="auto"/>
              <w:bottom w:val="single" w:sz="4" w:space="0" w:color="auto"/>
              <w:right w:val="single" w:sz="4" w:space="0" w:color="auto"/>
            </w:tcBorders>
          </w:tcPr>
          <w:p w14:paraId="055769F2" w14:textId="088D7769" w:rsidR="00C73051" w:rsidRPr="00C73051" w:rsidRDefault="00C73051"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hint="eastAsia"/>
                <w:color w:val="000000"/>
                <w:kern w:val="0"/>
                <w:szCs w:val="21"/>
              </w:rPr>
              <w:t>私の</w:t>
            </w:r>
            <w:r w:rsidRPr="00C73051">
              <w:rPr>
                <w:rFonts w:ascii="游明朝" w:eastAsia="游明朝" w:cs="游明朝"/>
                <w:color w:val="000000"/>
                <w:kern w:val="0"/>
                <w:szCs w:val="21"/>
              </w:rPr>
              <w:t>ID</w:t>
            </w:r>
            <w:r w:rsidRPr="00C73051">
              <w:rPr>
                <w:rFonts w:ascii="游明朝" w:eastAsia="游明朝" w:cs="游明朝" w:hint="eastAsia"/>
                <w:color w:val="000000"/>
                <w:kern w:val="0"/>
                <w:szCs w:val="21"/>
              </w:rPr>
              <w:t>はどこに書いていますか？</w:t>
            </w:r>
          </w:p>
        </w:tc>
        <w:tc>
          <w:tcPr>
            <w:tcW w:w="5670" w:type="dxa"/>
            <w:tcBorders>
              <w:top w:val="single" w:sz="4" w:space="0" w:color="auto"/>
              <w:left w:val="single" w:sz="4" w:space="0" w:color="auto"/>
              <w:bottom w:val="single" w:sz="4" w:space="0" w:color="auto"/>
              <w:right w:val="single" w:sz="4" w:space="0" w:color="auto"/>
            </w:tcBorders>
          </w:tcPr>
          <w:p w14:paraId="058821F0" w14:textId="77777777" w:rsidR="00C73051" w:rsidRPr="00C73051" w:rsidRDefault="00C73051"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hint="eastAsia"/>
                <w:color w:val="000000"/>
                <w:kern w:val="0"/>
                <w:szCs w:val="21"/>
              </w:rPr>
              <w:t>・</w:t>
            </w:r>
            <w:r w:rsidRPr="00C73051">
              <w:rPr>
                <w:rFonts w:ascii="游明朝" w:eastAsia="游明朝" w:cs="游明朝"/>
                <w:color w:val="000000"/>
                <w:kern w:val="0"/>
                <w:szCs w:val="21"/>
              </w:rPr>
              <w:t>ID</w:t>
            </w:r>
            <w:r w:rsidRPr="00C73051">
              <w:rPr>
                <w:rFonts w:ascii="游明朝" w:eastAsia="游明朝" w:cs="游明朝" w:hint="eastAsia"/>
                <w:color w:val="000000"/>
                <w:kern w:val="0"/>
                <w:szCs w:val="21"/>
              </w:rPr>
              <w:t>は、受講申し込み時にシステムの記入欄に記載された視聴者のメールアドレスです。</w:t>
            </w:r>
            <w:r w:rsidRPr="00C73051">
              <w:rPr>
                <w:rFonts w:ascii="游明朝" w:eastAsia="游明朝" w:cs="游明朝"/>
                <w:color w:val="000000"/>
                <w:kern w:val="0"/>
                <w:szCs w:val="21"/>
              </w:rPr>
              <w:t>Password</w:t>
            </w:r>
            <w:r w:rsidRPr="00C73051">
              <w:rPr>
                <w:rFonts w:ascii="游明朝" w:eastAsia="游明朝" w:cs="游明朝" w:hint="eastAsia"/>
                <w:color w:val="000000"/>
                <w:kern w:val="0"/>
                <w:szCs w:val="21"/>
              </w:rPr>
              <w:t>を記載したメールにも記載されています。</w:t>
            </w:r>
          </w:p>
        </w:tc>
      </w:tr>
      <w:tr w:rsidR="00C73051" w:rsidRPr="00C73051" w14:paraId="0EBF04AA" w14:textId="77777777" w:rsidTr="00EB760C">
        <w:trPr>
          <w:trHeight w:val="457"/>
        </w:trPr>
        <w:tc>
          <w:tcPr>
            <w:tcW w:w="709" w:type="dxa"/>
            <w:tcBorders>
              <w:top w:val="single" w:sz="4" w:space="0" w:color="auto"/>
              <w:left w:val="single" w:sz="4" w:space="0" w:color="auto"/>
              <w:bottom w:val="single" w:sz="4" w:space="0" w:color="auto"/>
              <w:right w:val="single" w:sz="4" w:space="0" w:color="auto"/>
            </w:tcBorders>
          </w:tcPr>
          <w:p w14:paraId="2D9F474D" w14:textId="77777777" w:rsidR="00C73051" w:rsidRPr="00C73051" w:rsidRDefault="00C73051"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color w:val="000000"/>
                <w:kern w:val="0"/>
                <w:szCs w:val="21"/>
              </w:rPr>
              <w:t>3</w:t>
            </w:r>
          </w:p>
        </w:tc>
        <w:tc>
          <w:tcPr>
            <w:tcW w:w="4252" w:type="dxa"/>
            <w:tcBorders>
              <w:top w:val="single" w:sz="4" w:space="0" w:color="auto"/>
              <w:left w:val="single" w:sz="4" w:space="0" w:color="auto"/>
              <w:bottom w:val="single" w:sz="4" w:space="0" w:color="auto"/>
              <w:right w:val="single" w:sz="4" w:space="0" w:color="auto"/>
            </w:tcBorders>
          </w:tcPr>
          <w:p w14:paraId="527F188F" w14:textId="15A28B02" w:rsidR="00C73051" w:rsidRPr="00C73051" w:rsidRDefault="00C73051"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color w:val="000000"/>
                <w:kern w:val="0"/>
                <w:szCs w:val="21"/>
              </w:rPr>
              <w:t>Password</w:t>
            </w:r>
            <w:r w:rsidRPr="00C73051">
              <w:rPr>
                <w:rFonts w:ascii="游明朝" w:eastAsia="游明朝" w:cs="游明朝" w:hint="eastAsia"/>
                <w:color w:val="000000"/>
                <w:kern w:val="0"/>
                <w:szCs w:val="21"/>
              </w:rPr>
              <w:t>を忘れたのですが、教えてもらえますか？</w:t>
            </w:r>
          </w:p>
        </w:tc>
        <w:tc>
          <w:tcPr>
            <w:tcW w:w="5670" w:type="dxa"/>
            <w:tcBorders>
              <w:top w:val="single" w:sz="4" w:space="0" w:color="auto"/>
              <w:left w:val="single" w:sz="4" w:space="0" w:color="auto"/>
              <w:bottom w:val="single" w:sz="4" w:space="0" w:color="auto"/>
              <w:right w:val="single" w:sz="4" w:space="0" w:color="auto"/>
            </w:tcBorders>
          </w:tcPr>
          <w:p w14:paraId="70DDF9A4" w14:textId="77777777" w:rsidR="00C73051" w:rsidRPr="00C73051" w:rsidRDefault="00C73051"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hint="eastAsia"/>
                <w:color w:val="000000"/>
                <w:kern w:val="0"/>
                <w:szCs w:val="21"/>
              </w:rPr>
              <w:t>・システムから自動発行しておりますので、事務局では分かりません。システムから自動送信された</w:t>
            </w:r>
            <w:r w:rsidRPr="00C73051">
              <w:rPr>
                <w:rFonts w:ascii="游明朝" w:eastAsia="游明朝" w:cs="游明朝"/>
                <w:color w:val="000000"/>
                <w:kern w:val="0"/>
                <w:szCs w:val="21"/>
              </w:rPr>
              <w:t>Password</w:t>
            </w:r>
            <w:r w:rsidRPr="00C73051">
              <w:rPr>
                <w:rFonts w:ascii="游明朝" w:eastAsia="游明朝" w:cs="游明朝" w:hint="eastAsia"/>
                <w:color w:val="000000"/>
                <w:kern w:val="0"/>
                <w:szCs w:val="21"/>
              </w:rPr>
              <w:t>が記載されたメールをお探しください。</w:t>
            </w:r>
          </w:p>
        </w:tc>
      </w:tr>
      <w:tr w:rsidR="00C73051" w:rsidRPr="00C73051" w14:paraId="52101B48" w14:textId="77777777" w:rsidTr="00EB760C">
        <w:trPr>
          <w:trHeight w:val="2775"/>
        </w:trPr>
        <w:tc>
          <w:tcPr>
            <w:tcW w:w="709" w:type="dxa"/>
            <w:tcBorders>
              <w:top w:val="single" w:sz="4" w:space="0" w:color="auto"/>
              <w:left w:val="single" w:sz="4" w:space="0" w:color="auto"/>
              <w:bottom w:val="single" w:sz="4" w:space="0" w:color="auto"/>
              <w:right w:val="single" w:sz="4" w:space="0" w:color="auto"/>
            </w:tcBorders>
          </w:tcPr>
          <w:p w14:paraId="51229971" w14:textId="77777777" w:rsidR="00C73051" w:rsidRPr="00C73051" w:rsidRDefault="00C73051"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color w:val="000000"/>
                <w:kern w:val="0"/>
                <w:szCs w:val="21"/>
              </w:rPr>
              <w:t>4</w:t>
            </w:r>
          </w:p>
        </w:tc>
        <w:tc>
          <w:tcPr>
            <w:tcW w:w="4252" w:type="dxa"/>
            <w:tcBorders>
              <w:top w:val="single" w:sz="4" w:space="0" w:color="auto"/>
              <w:left w:val="single" w:sz="4" w:space="0" w:color="auto"/>
              <w:bottom w:val="single" w:sz="4" w:space="0" w:color="auto"/>
              <w:right w:val="single" w:sz="4" w:space="0" w:color="auto"/>
            </w:tcBorders>
          </w:tcPr>
          <w:p w14:paraId="376559EB" w14:textId="1E1704FB" w:rsidR="00C73051" w:rsidRPr="00C73051" w:rsidRDefault="00C73051"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color w:val="000000"/>
                <w:kern w:val="0"/>
                <w:szCs w:val="21"/>
              </w:rPr>
              <w:t>Password</w:t>
            </w:r>
            <w:r w:rsidRPr="00C73051">
              <w:rPr>
                <w:rFonts w:ascii="游明朝" w:eastAsia="游明朝" w:cs="游明朝" w:hint="eastAsia"/>
                <w:color w:val="000000"/>
                <w:kern w:val="0"/>
                <w:szCs w:val="21"/>
              </w:rPr>
              <w:t>を再発行して頂けませんか？</w:t>
            </w:r>
          </w:p>
        </w:tc>
        <w:tc>
          <w:tcPr>
            <w:tcW w:w="5670" w:type="dxa"/>
            <w:tcBorders>
              <w:top w:val="single" w:sz="4" w:space="0" w:color="auto"/>
              <w:left w:val="single" w:sz="4" w:space="0" w:color="auto"/>
              <w:bottom w:val="single" w:sz="4" w:space="0" w:color="auto"/>
              <w:right w:val="single" w:sz="4" w:space="0" w:color="auto"/>
            </w:tcBorders>
          </w:tcPr>
          <w:p w14:paraId="46376C5B" w14:textId="77777777" w:rsidR="00C73051" w:rsidRPr="00C73051" w:rsidRDefault="00C73051"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hint="eastAsia"/>
                <w:color w:val="000000"/>
                <w:kern w:val="0"/>
                <w:szCs w:val="21"/>
              </w:rPr>
              <w:t>・事務局にご相談願います（</w:t>
            </w:r>
            <w:r w:rsidRPr="00C73051">
              <w:rPr>
                <w:rFonts w:ascii="游明朝" w:eastAsia="游明朝" w:cs="游明朝"/>
                <w:color w:val="000000"/>
                <w:kern w:val="0"/>
                <w:szCs w:val="21"/>
              </w:rPr>
              <w:t>No.9</w:t>
            </w:r>
            <w:r w:rsidRPr="00C73051">
              <w:rPr>
                <w:rFonts w:ascii="游明朝" w:eastAsia="游明朝" w:cs="游明朝" w:hint="eastAsia"/>
                <w:color w:val="000000"/>
                <w:kern w:val="0"/>
                <w:szCs w:val="21"/>
              </w:rPr>
              <w:t>参照）。</w:t>
            </w:r>
          </w:p>
          <w:p w14:paraId="5744ACAF" w14:textId="77777777" w:rsidR="00C73051" w:rsidRPr="00C73051" w:rsidRDefault="00C73051"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hint="eastAsia"/>
                <w:color w:val="000000"/>
                <w:kern w:val="0"/>
                <w:szCs w:val="21"/>
              </w:rPr>
              <w:t>・視聴申し込み者の氏名・所属確認のうえ再発行は可能です。ただし、すべてのコマへのアクセス時の</w:t>
            </w:r>
            <w:r w:rsidRPr="00C73051">
              <w:rPr>
                <w:rFonts w:ascii="游明朝" w:eastAsia="游明朝" w:cs="游明朝"/>
                <w:color w:val="000000"/>
                <w:kern w:val="0"/>
                <w:szCs w:val="21"/>
              </w:rPr>
              <w:t>password</w:t>
            </w:r>
            <w:r w:rsidRPr="00C73051">
              <w:rPr>
                <w:rFonts w:ascii="游明朝" w:eastAsia="游明朝" w:cs="游明朝" w:hint="eastAsia"/>
                <w:color w:val="000000"/>
                <w:kern w:val="0"/>
                <w:szCs w:val="21"/>
              </w:rPr>
              <w:t>が変わることとなります。</w:t>
            </w:r>
          </w:p>
          <w:p w14:paraId="00A19650" w14:textId="77777777" w:rsidR="00C73051" w:rsidRPr="00C73051" w:rsidRDefault="00C73051"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hint="eastAsia"/>
                <w:color w:val="000000"/>
                <w:kern w:val="0"/>
                <w:szCs w:val="21"/>
              </w:rPr>
              <w:t>例えば、コマ毎に複数の方で分けて視聴しようとしていた場合、</w:t>
            </w:r>
            <w:r w:rsidRPr="00C73051">
              <w:rPr>
                <w:rFonts w:ascii="游明朝" w:eastAsia="游明朝" w:cs="游明朝"/>
                <w:color w:val="000000"/>
                <w:kern w:val="0"/>
                <w:szCs w:val="21"/>
              </w:rPr>
              <w:t>password</w:t>
            </w:r>
            <w:r w:rsidRPr="00C73051">
              <w:rPr>
                <w:rFonts w:ascii="游明朝" w:eastAsia="游明朝" w:cs="游明朝" w:hint="eastAsia"/>
                <w:color w:val="000000"/>
                <w:kern w:val="0"/>
                <w:szCs w:val="21"/>
              </w:rPr>
              <w:t>を再発行すると、以降のすべてのコマへのアクセス時の</w:t>
            </w:r>
            <w:r w:rsidRPr="00C73051">
              <w:rPr>
                <w:rFonts w:ascii="游明朝" w:eastAsia="游明朝" w:cs="游明朝"/>
                <w:color w:val="000000"/>
                <w:kern w:val="0"/>
                <w:szCs w:val="21"/>
              </w:rPr>
              <w:t>password</w:t>
            </w:r>
            <w:r w:rsidRPr="00C73051">
              <w:rPr>
                <w:rFonts w:ascii="游明朝" w:eastAsia="游明朝" w:cs="游明朝" w:hint="eastAsia"/>
                <w:color w:val="000000"/>
                <w:kern w:val="0"/>
                <w:szCs w:val="21"/>
              </w:rPr>
              <w:t>が変わることとなり、他の方に迷惑をかける場合が生じます。</w:t>
            </w:r>
          </w:p>
        </w:tc>
      </w:tr>
      <w:tr w:rsidR="00C73051" w:rsidRPr="00C73051" w14:paraId="6920E6CD" w14:textId="77777777" w:rsidTr="00EB760C">
        <w:trPr>
          <w:trHeight w:val="280"/>
        </w:trPr>
        <w:tc>
          <w:tcPr>
            <w:tcW w:w="709" w:type="dxa"/>
            <w:tcBorders>
              <w:top w:val="none" w:sz="6" w:space="0" w:color="auto"/>
              <w:left w:val="single" w:sz="4" w:space="0" w:color="auto"/>
              <w:bottom w:val="single" w:sz="4" w:space="0" w:color="auto"/>
              <w:right w:val="single" w:sz="4" w:space="0" w:color="auto"/>
            </w:tcBorders>
          </w:tcPr>
          <w:p w14:paraId="4EF3770B" w14:textId="77777777" w:rsidR="00C73051" w:rsidRPr="00C73051" w:rsidRDefault="00C73051"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color w:val="000000"/>
                <w:kern w:val="0"/>
                <w:szCs w:val="21"/>
              </w:rPr>
              <w:t>5</w:t>
            </w:r>
          </w:p>
        </w:tc>
        <w:tc>
          <w:tcPr>
            <w:tcW w:w="4252" w:type="dxa"/>
            <w:tcBorders>
              <w:top w:val="none" w:sz="6" w:space="0" w:color="auto"/>
              <w:left w:val="single" w:sz="4" w:space="0" w:color="auto"/>
              <w:bottom w:val="single" w:sz="4" w:space="0" w:color="auto"/>
              <w:right w:val="single" w:sz="4" w:space="0" w:color="auto"/>
            </w:tcBorders>
          </w:tcPr>
          <w:p w14:paraId="6D2AB6C9" w14:textId="44B563C9" w:rsidR="00C73051" w:rsidRPr="00C73051" w:rsidRDefault="00C73051"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hint="eastAsia"/>
                <w:color w:val="000000"/>
                <w:kern w:val="0"/>
                <w:szCs w:val="21"/>
              </w:rPr>
              <w:t>資料のダウンロードが上手くできません。</w:t>
            </w:r>
          </w:p>
        </w:tc>
        <w:tc>
          <w:tcPr>
            <w:tcW w:w="5670" w:type="dxa"/>
            <w:tcBorders>
              <w:top w:val="none" w:sz="6" w:space="0" w:color="auto"/>
              <w:left w:val="single" w:sz="4" w:space="0" w:color="auto"/>
              <w:bottom w:val="single" w:sz="4" w:space="0" w:color="auto"/>
              <w:right w:val="single" w:sz="4" w:space="0" w:color="auto"/>
            </w:tcBorders>
          </w:tcPr>
          <w:p w14:paraId="1AB33C66" w14:textId="77777777" w:rsidR="00C73051" w:rsidRPr="00C73051" w:rsidRDefault="00C73051"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hint="eastAsia"/>
                <w:color w:val="000000"/>
                <w:kern w:val="0"/>
                <w:szCs w:val="21"/>
              </w:rPr>
              <w:t>・多くの方がダウンロードに集中した可能性があります。時間をおいて、再度お試しください。</w:t>
            </w:r>
          </w:p>
        </w:tc>
      </w:tr>
      <w:tr w:rsidR="00C73051" w:rsidRPr="00C73051" w14:paraId="2F9A9ECE" w14:textId="77777777" w:rsidTr="00EB760C">
        <w:trPr>
          <w:trHeight w:val="1005"/>
        </w:trPr>
        <w:tc>
          <w:tcPr>
            <w:tcW w:w="709" w:type="dxa"/>
            <w:tcBorders>
              <w:top w:val="single" w:sz="4" w:space="0" w:color="auto"/>
              <w:left w:val="single" w:sz="4" w:space="0" w:color="auto"/>
              <w:bottom w:val="single" w:sz="4" w:space="0" w:color="auto"/>
              <w:right w:val="single" w:sz="4" w:space="0" w:color="auto"/>
            </w:tcBorders>
          </w:tcPr>
          <w:p w14:paraId="2E4326D5" w14:textId="77777777" w:rsidR="00C73051" w:rsidRPr="00C73051" w:rsidRDefault="00C73051"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color w:val="000000"/>
                <w:kern w:val="0"/>
                <w:szCs w:val="21"/>
              </w:rPr>
              <w:t>6</w:t>
            </w:r>
          </w:p>
        </w:tc>
        <w:tc>
          <w:tcPr>
            <w:tcW w:w="4252" w:type="dxa"/>
            <w:tcBorders>
              <w:top w:val="single" w:sz="4" w:space="0" w:color="auto"/>
              <w:left w:val="single" w:sz="4" w:space="0" w:color="auto"/>
              <w:bottom w:val="single" w:sz="4" w:space="0" w:color="auto"/>
              <w:right w:val="single" w:sz="4" w:space="0" w:color="auto"/>
            </w:tcBorders>
          </w:tcPr>
          <w:p w14:paraId="6135837B" w14:textId="7DC1FA0C" w:rsidR="00C73051" w:rsidRPr="00C73051" w:rsidRDefault="00C73051"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hint="eastAsia"/>
                <w:color w:val="000000"/>
                <w:kern w:val="0"/>
                <w:szCs w:val="21"/>
              </w:rPr>
              <w:t>動画を見ることができません。</w:t>
            </w:r>
          </w:p>
        </w:tc>
        <w:tc>
          <w:tcPr>
            <w:tcW w:w="5670" w:type="dxa"/>
            <w:tcBorders>
              <w:top w:val="single" w:sz="4" w:space="0" w:color="auto"/>
              <w:left w:val="single" w:sz="4" w:space="0" w:color="auto"/>
              <w:bottom w:val="single" w:sz="4" w:space="0" w:color="auto"/>
              <w:right w:val="single" w:sz="4" w:space="0" w:color="auto"/>
            </w:tcBorders>
          </w:tcPr>
          <w:p w14:paraId="5D01F82C" w14:textId="77777777" w:rsidR="00C73051" w:rsidRPr="00C73051" w:rsidRDefault="00C73051"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hint="eastAsia"/>
                <w:color w:val="000000"/>
                <w:kern w:val="0"/>
                <w:szCs w:val="21"/>
              </w:rPr>
              <w:t>・申込時に、動画視聴確認を行ったうえで、申し込んでいただいております。その時と同じシステム（セキュリティ状態）での視聴をお願いします。</w:t>
            </w:r>
          </w:p>
        </w:tc>
      </w:tr>
      <w:tr w:rsidR="004F7F3F" w:rsidRPr="00C73051" w14:paraId="71029E2D" w14:textId="77777777" w:rsidTr="00EB760C">
        <w:trPr>
          <w:trHeight w:val="60"/>
        </w:trPr>
        <w:tc>
          <w:tcPr>
            <w:tcW w:w="709" w:type="dxa"/>
            <w:tcBorders>
              <w:top w:val="none" w:sz="6" w:space="0" w:color="auto"/>
              <w:left w:val="single" w:sz="4" w:space="0" w:color="auto"/>
              <w:bottom w:val="single" w:sz="4" w:space="0" w:color="auto"/>
              <w:right w:val="single" w:sz="4" w:space="0" w:color="auto"/>
            </w:tcBorders>
          </w:tcPr>
          <w:p w14:paraId="4915D72F" w14:textId="5C21BCD3" w:rsidR="004F7F3F" w:rsidRPr="00C73051" w:rsidRDefault="004F7F3F"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color w:val="000000"/>
                <w:kern w:val="0"/>
                <w:szCs w:val="21"/>
              </w:rPr>
              <w:t>7</w:t>
            </w:r>
          </w:p>
        </w:tc>
        <w:tc>
          <w:tcPr>
            <w:tcW w:w="4252" w:type="dxa"/>
            <w:tcBorders>
              <w:top w:val="none" w:sz="6" w:space="0" w:color="auto"/>
              <w:left w:val="single" w:sz="4" w:space="0" w:color="auto"/>
              <w:bottom w:val="single" w:sz="4" w:space="0" w:color="auto"/>
              <w:right w:val="single" w:sz="4" w:space="0" w:color="auto"/>
            </w:tcBorders>
          </w:tcPr>
          <w:p w14:paraId="5295045D" w14:textId="77777777" w:rsidR="004F7F3F" w:rsidRPr="00C73051" w:rsidRDefault="004F7F3F" w:rsidP="002930FE">
            <w:pPr>
              <w:autoSpaceDE w:val="0"/>
              <w:autoSpaceDN w:val="0"/>
              <w:adjustRightInd w:val="0"/>
              <w:ind w:left="208" w:hangingChars="100" w:hanging="208"/>
              <w:jc w:val="left"/>
              <w:rPr>
                <w:rFonts w:ascii="游明朝" w:eastAsia="游明朝" w:cs="游明朝"/>
                <w:color w:val="000000"/>
                <w:kern w:val="0"/>
                <w:szCs w:val="21"/>
              </w:rPr>
            </w:pPr>
            <w:r w:rsidRPr="00C73051">
              <w:rPr>
                <w:rFonts w:ascii="游明朝" w:eastAsia="游明朝" w:cs="游明朝" w:hint="eastAsia"/>
                <w:color w:val="000000"/>
                <w:kern w:val="0"/>
                <w:szCs w:val="21"/>
              </w:rPr>
              <w:t>・「視聴回数が限度に達しました」と表示され、見ることができません。</w:t>
            </w:r>
          </w:p>
          <w:p w14:paraId="65ED00E3" w14:textId="39D54C76" w:rsidR="004F7F3F" w:rsidRPr="00C73051" w:rsidRDefault="004F7F3F"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hint="eastAsia"/>
                <w:color w:val="000000"/>
                <w:kern w:val="0"/>
                <w:szCs w:val="21"/>
              </w:rPr>
              <w:t>・「ダウンロードが限度に達しました」と表示され、資料がダウンロードできません。</w:t>
            </w:r>
          </w:p>
        </w:tc>
        <w:tc>
          <w:tcPr>
            <w:tcW w:w="5670" w:type="dxa"/>
            <w:tcBorders>
              <w:top w:val="none" w:sz="6" w:space="0" w:color="auto"/>
              <w:left w:val="single" w:sz="4" w:space="0" w:color="auto"/>
              <w:bottom w:val="single" w:sz="4" w:space="0" w:color="auto"/>
              <w:right w:val="single" w:sz="4" w:space="0" w:color="auto"/>
            </w:tcBorders>
          </w:tcPr>
          <w:p w14:paraId="6ADA742E" w14:textId="32E3BCE6" w:rsidR="004F7F3F" w:rsidRPr="00C73051" w:rsidRDefault="004F7F3F"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hint="eastAsia"/>
                <w:color w:val="000000"/>
                <w:kern w:val="0"/>
                <w:szCs w:val="21"/>
              </w:rPr>
              <w:t>・一つの</w:t>
            </w:r>
            <w:r w:rsidRPr="00C73051">
              <w:rPr>
                <w:rFonts w:ascii="游明朝" w:eastAsia="游明朝" w:cs="游明朝"/>
                <w:color w:val="000000"/>
                <w:kern w:val="0"/>
                <w:szCs w:val="21"/>
              </w:rPr>
              <w:t>ID</w:t>
            </w:r>
            <w:r w:rsidRPr="00C73051">
              <w:rPr>
                <w:rFonts w:ascii="游明朝" w:eastAsia="游明朝" w:cs="游明朝" w:hint="eastAsia"/>
                <w:color w:val="000000"/>
                <w:kern w:val="0"/>
                <w:szCs w:val="21"/>
              </w:rPr>
              <w:t>につき、</w:t>
            </w:r>
            <w:r w:rsidR="002606B6">
              <w:rPr>
                <w:rFonts w:ascii="游明朝" w:eastAsia="游明朝" w:cs="游明朝" w:hint="eastAsia"/>
                <w:color w:val="000000"/>
                <w:kern w:val="0"/>
                <w:szCs w:val="21"/>
              </w:rPr>
              <w:t>「動画」の</w:t>
            </w:r>
            <w:r w:rsidRPr="00C73051">
              <w:rPr>
                <w:rFonts w:ascii="游明朝" w:eastAsia="游明朝" w:cs="游明朝" w:hint="eastAsia"/>
                <w:color w:val="000000"/>
                <w:kern w:val="0"/>
                <w:szCs w:val="21"/>
              </w:rPr>
              <w:t>視聴回数は</w:t>
            </w:r>
            <w:r w:rsidRPr="00C73051">
              <w:rPr>
                <w:rFonts w:ascii="游明朝" w:eastAsia="游明朝" w:cs="游明朝"/>
                <w:color w:val="000000"/>
                <w:kern w:val="0"/>
                <w:szCs w:val="21"/>
              </w:rPr>
              <w:t>1</w:t>
            </w:r>
            <w:r w:rsidRPr="00C73051">
              <w:rPr>
                <w:rFonts w:ascii="游明朝" w:eastAsia="游明朝" w:cs="游明朝" w:hint="eastAsia"/>
                <w:color w:val="000000"/>
                <w:kern w:val="0"/>
                <w:szCs w:val="21"/>
              </w:rPr>
              <w:t>コマ当たり４回、</w:t>
            </w:r>
            <w:r w:rsidR="002606B6">
              <w:rPr>
                <w:rFonts w:ascii="游明朝" w:eastAsia="游明朝" w:cs="游明朝" w:hint="eastAsia"/>
                <w:color w:val="000000"/>
                <w:kern w:val="0"/>
                <w:szCs w:val="21"/>
              </w:rPr>
              <w:t>「講演資料」の閲覧・</w:t>
            </w:r>
            <w:r w:rsidRPr="00C73051">
              <w:rPr>
                <w:rFonts w:ascii="游明朝" w:eastAsia="游明朝" w:cs="游明朝" w:hint="eastAsia"/>
                <w:color w:val="000000"/>
                <w:kern w:val="0"/>
                <w:szCs w:val="21"/>
              </w:rPr>
              <w:t>ダウンロード可能回数</w:t>
            </w:r>
            <w:r w:rsidR="002606B6">
              <w:rPr>
                <w:rFonts w:ascii="游明朝" w:eastAsia="游明朝" w:cs="游明朝" w:hint="eastAsia"/>
                <w:color w:val="000000"/>
                <w:kern w:val="0"/>
                <w:szCs w:val="21"/>
              </w:rPr>
              <w:t>は</w:t>
            </w:r>
            <w:r w:rsidRPr="00C73051">
              <w:rPr>
                <w:rFonts w:ascii="游明朝" w:eastAsia="游明朝" w:cs="游明朝"/>
                <w:color w:val="000000"/>
                <w:kern w:val="0"/>
                <w:szCs w:val="21"/>
              </w:rPr>
              <w:t>1</w:t>
            </w:r>
            <w:r w:rsidRPr="00C73051">
              <w:rPr>
                <w:rFonts w:ascii="游明朝" w:eastAsia="游明朝" w:cs="游明朝" w:hint="eastAsia"/>
                <w:color w:val="000000"/>
                <w:kern w:val="0"/>
                <w:szCs w:val="21"/>
              </w:rPr>
              <w:t>コマ当たり</w:t>
            </w:r>
            <w:r w:rsidR="002606B6">
              <w:rPr>
                <w:rFonts w:ascii="游明朝" w:eastAsia="游明朝" w:cs="游明朝" w:hint="eastAsia"/>
                <w:color w:val="000000"/>
                <w:kern w:val="0"/>
                <w:szCs w:val="21"/>
              </w:rPr>
              <w:t>２</w:t>
            </w:r>
            <w:r w:rsidRPr="00C73051">
              <w:rPr>
                <w:rFonts w:ascii="游明朝" w:eastAsia="游明朝" w:cs="游明朝" w:hint="eastAsia"/>
                <w:color w:val="000000"/>
                <w:kern w:val="0"/>
                <w:szCs w:val="21"/>
              </w:rPr>
              <w:t>回です。</w:t>
            </w:r>
          </w:p>
          <w:p w14:paraId="5047E3FF" w14:textId="451FD8DB" w:rsidR="004F7F3F" w:rsidRPr="00C73051" w:rsidRDefault="004F7F3F"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hint="eastAsia"/>
                <w:color w:val="000000"/>
                <w:kern w:val="0"/>
                <w:szCs w:val="21"/>
              </w:rPr>
              <w:t>・講演一覧画面に動画視聴と講演資料ページの開閉可能残回数を表示していますので、特に</w:t>
            </w:r>
            <w:proofErr w:type="spellStart"/>
            <w:r w:rsidRPr="00C73051">
              <w:rPr>
                <w:rFonts w:ascii="游明朝" w:eastAsia="游明朝" w:cs="游明朝"/>
                <w:color w:val="000000"/>
                <w:kern w:val="0"/>
                <w:szCs w:val="21"/>
              </w:rPr>
              <w:t>ID,password</w:t>
            </w:r>
            <w:proofErr w:type="spellEnd"/>
            <w:r w:rsidRPr="00C73051">
              <w:rPr>
                <w:rFonts w:ascii="游明朝" w:eastAsia="游明朝" w:cs="游明朝" w:hint="eastAsia"/>
                <w:color w:val="000000"/>
                <w:kern w:val="0"/>
                <w:szCs w:val="21"/>
              </w:rPr>
              <w:t>を複数人で共有している場合などは</w:t>
            </w:r>
            <w:r w:rsidR="002606B6">
              <w:rPr>
                <w:rFonts w:ascii="游明朝" w:eastAsia="游明朝" w:cs="游明朝" w:hint="eastAsia"/>
                <w:color w:val="000000"/>
                <w:kern w:val="0"/>
                <w:szCs w:val="21"/>
              </w:rPr>
              <w:t>、</w:t>
            </w:r>
            <w:r w:rsidRPr="00C73051">
              <w:rPr>
                <w:rFonts w:ascii="游明朝" w:eastAsia="游明朝" w:cs="游明朝" w:hint="eastAsia"/>
                <w:color w:val="000000"/>
                <w:kern w:val="0"/>
                <w:szCs w:val="21"/>
              </w:rPr>
              <w:t>ご注意ください。</w:t>
            </w:r>
          </w:p>
        </w:tc>
      </w:tr>
      <w:tr w:rsidR="004F7F3F" w:rsidRPr="00C73051" w14:paraId="3F371919" w14:textId="77777777" w:rsidTr="00EB760C">
        <w:trPr>
          <w:trHeight w:val="1680"/>
        </w:trPr>
        <w:tc>
          <w:tcPr>
            <w:tcW w:w="709" w:type="dxa"/>
            <w:tcBorders>
              <w:top w:val="none" w:sz="6" w:space="0" w:color="auto"/>
              <w:left w:val="single" w:sz="4" w:space="0" w:color="auto"/>
              <w:bottom w:val="single" w:sz="4" w:space="0" w:color="auto"/>
              <w:right w:val="single" w:sz="4" w:space="0" w:color="auto"/>
            </w:tcBorders>
          </w:tcPr>
          <w:p w14:paraId="59CB111D" w14:textId="564512CC" w:rsidR="004F7F3F" w:rsidRPr="00C73051" w:rsidRDefault="004F7F3F"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color w:val="000000"/>
                <w:kern w:val="0"/>
                <w:szCs w:val="21"/>
              </w:rPr>
              <w:t>8</w:t>
            </w:r>
          </w:p>
        </w:tc>
        <w:tc>
          <w:tcPr>
            <w:tcW w:w="4252" w:type="dxa"/>
            <w:tcBorders>
              <w:top w:val="none" w:sz="6" w:space="0" w:color="auto"/>
              <w:left w:val="single" w:sz="4" w:space="0" w:color="auto"/>
              <w:bottom w:val="single" w:sz="4" w:space="0" w:color="auto"/>
              <w:right w:val="single" w:sz="4" w:space="0" w:color="auto"/>
            </w:tcBorders>
          </w:tcPr>
          <w:p w14:paraId="7E1EFA69" w14:textId="77777777" w:rsidR="005627AB" w:rsidRDefault="004F7F3F" w:rsidP="002930FE">
            <w:pPr>
              <w:autoSpaceDE w:val="0"/>
              <w:autoSpaceDN w:val="0"/>
              <w:adjustRightInd w:val="0"/>
              <w:ind w:left="208" w:hangingChars="100" w:hanging="208"/>
              <w:jc w:val="left"/>
              <w:rPr>
                <w:rFonts w:ascii="游明朝" w:eastAsia="游明朝" w:cs="游明朝"/>
                <w:color w:val="000000"/>
                <w:kern w:val="0"/>
                <w:szCs w:val="21"/>
              </w:rPr>
            </w:pPr>
            <w:r w:rsidRPr="00C73051">
              <w:rPr>
                <w:rFonts w:ascii="游明朝" w:eastAsia="游明朝" w:cs="游明朝" w:hint="eastAsia"/>
                <w:color w:val="000000"/>
                <w:kern w:val="0"/>
                <w:szCs w:val="21"/>
              </w:rPr>
              <w:t>講師からの質問の回答は、掲示板に載る</w:t>
            </w:r>
          </w:p>
          <w:p w14:paraId="254527D6" w14:textId="77777777" w:rsidR="005627AB" w:rsidRDefault="004F7F3F" w:rsidP="002930FE">
            <w:pPr>
              <w:autoSpaceDE w:val="0"/>
              <w:autoSpaceDN w:val="0"/>
              <w:adjustRightInd w:val="0"/>
              <w:ind w:left="208" w:hangingChars="100" w:hanging="208"/>
              <w:jc w:val="left"/>
              <w:rPr>
                <w:rFonts w:ascii="游明朝" w:eastAsia="游明朝" w:cs="游明朝"/>
                <w:color w:val="000000"/>
                <w:kern w:val="0"/>
                <w:szCs w:val="21"/>
              </w:rPr>
            </w:pPr>
            <w:r w:rsidRPr="00C73051">
              <w:rPr>
                <w:rFonts w:ascii="游明朝" w:eastAsia="游明朝" w:cs="游明朝" w:hint="eastAsia"/>
                <w:color w:val="000000"/>
                <w:kern w:val="0"/>
                <w:szCs w:val="21"/>
              </w:rPr>
              <w:t>のでしょうか？いつ答えがもらえるでし</w:t>
            </w:r>
          </w:p>
          <w:p w14:paraId="183F7D80" w14:textId="05799B3D" w:rsidR="004F7F3F" w:rsidRPr="00C73051" w:rsidRDefault="004F7F3F" w:rsidP="002930FE">
            <w:pPr>
              <w:autoSpaceDE w:val="0"/>
              <w:autoSpaceDN w:val="0"/>
              <w:adjustRightInd w:val="0"/>
              <w:ind w:left="208" w:hangingChars="100" w:hanging="208"/>
              <w:jc w:val="left"/>
              <w:rPr>
                <w:rFonts w:ascii="游明朝" w:eastAsia="游明朝" w:cs="游明朝"/>
                <w:color w:val="000000"/>
                <w:kern w:val="0"/>
                <w:szCs w:val="21"/>
              </w:rPr>
            </w:pPr>
            <w:r w:rsidRPr="00C73051">
              <w:rPr>
                <w:rFonts w:ascii="游明朝" w:eastAsia="游明朝" w:cs="游明朝" w:hint="eastAsia"/>
                <w:color w:val="000000"/>
                <w:kern w:val="0"/>
                <w:szCs w:val="21"/>
              </w:rPr>
              <w:t>ょうか？</w:t>
            </w:r>
          </w:p>
        </w:tc>
        <w:tc>
          <w:tcPr>
            <w:tcW w:w="5670" w:type="dxa"/>
            <w:tcBorders>
              <w:top w:val="none" w:sz="6" w:space="0" w:color="auto"/>
              <w:left w:val="single" w:sz="4" w:space="0" w:color="auto"/>
              <w:bottom w:val="single" w:sz="4" w:space="0" w:color="auto"/>
              <w:right w:val="single" w:sz="4" w:space="0" w:color="auto"/>
            </w:tcBorders>
          </w:tcPr>
          <w:p w14:paraId="5CE7AF25" w14:textId="71163566" w:rsidR="004F7F3F" w:rsidRPr="004F7F3F" w:rsidRDefault="004F7F3F"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hint="eastAsia"/>
                <w:color w:val="000000"/>
                <w:kern w:val="0"/>
                <w:szCs w:val="21"/>
              </w:rPr>
              <w:t>・講習会終了後に、事務局が質問事項を整理して「講師」へ照会します。講師からの回答を、後日協会の</w:t>
            </w:r>
            <w:r w:rsidRPr="00C73051">
              <w:rPr>
                <w:rFonts w:ascii="游明朝" w:eastAsia="游明朝" w:cs="游明朝"/>
                <w:color w:val="000000"/>
                <w:kern w:val="0"/>
                <w:szCs w:val="21"/>
              </w:rPr>
              <w:t>HP</w:t>
            </w:r>
            <w:r w:rsidRPr="00C73051">
              <w:rPr>
                <w:rFonts w:ascii="游明朝" w:eastAsia="游明朝" w:cs="游明朝" w:hint="eastAsia"/>
                <w:color w:val="000000"/>
                <w:kern w:val="0"/>
                <w:szCs w:val="21"/>
              </w:rPr>
              <w:t>に一括掲載します。その際には、質問者のお名前・所属などは伏せます。</w:t>
            </w:r>
          </w:p>
        </w:tc>
      </w:tr>
      <w:tr w:rsidR="004F7F3F" w:rsidRPr="00C73051" w14:paraId="4DE7DF05" w14:textId="77777777" w:rsidTr="00EB760C">
        <w:trPr>
          <w:trHeight w:val="105"/>
        </w:trPr>
        <w:tc>
          <w:tcPr>
            <w:tcW w:w="709" w:type="dxa"/>
            <w:tcBorders>
              <w:top w:val="single" w:sz="4" w:space="0" w:color="auto"/>
              <w:left w:val="single" w:sz="4" w:space="0" w:color="auto"/>
              <w:bottom w:val="none" w:sz="6" w:space="0" w:color="auto"/>
              <w:right w:val="single" w:sz="4" w:space="0" w:color="auto"/>
            </w:tcBorders>
          </w:tcPr>
          <w:p w14:paraId="4ACC51FF" w14:textId="144CFDBA" w:rsidR="004F7F3F" w:rsidRPr="00C73051" w:rsidRDefault="004F7F3F"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color w:val="000000"/>
                <w:kern w:val="0"/>
                <w:szCs w:val="21"/>
              </w:rPr>
              <w:t>9</w:t>
            </w:r>
          </w:p>
        </w:tc>
        <w:tc>
          <w:tcPr>
            <w:tcW w:w="4252" w:type="dxa"/>
            <w:tcBorders>
              <w:top w:val="single" w:sz="4" w:space="0" w:color="auto"/>
              <w:left w:val="single" w:sz="4" w:space="0" w:color="auto"/>
              <w:bottom w:val="none" w:sz="6" w:space="0" w:color="auto"/>
              <w:right w:val="single" w:sz="4" w:space="0" w:color="auto"/>
            </w:tcBorders>
          </w:tcPr>
          <w:p w14:paraId="1B7279CF" w14:textId="52EE9C69" w:rsidR="004F7F3F" w:rsidRPr="00C73051" w:rsidRDefault="004F7F3F" w:rsidP="002930FE">
            <w:pPr>
              <w:autoSpaceDE w:val="0"/>
              <w:autoSpaceDN w:val="0"/>
              <w:adjustRightInd w:val="0"/>
              <w:ind w:left="208" w:hangingChars="100" w:hanging="208"/>
              <w:jc w:val="left"/>
              <w:rPr>
                <w:rFonts w:ascii="游明朝" w:eastAsia="游明朝" w:cs="游明朝"/>
                <w:color w:val="000000"/>
                <w:kern w:val="0"/>
                <w:szCs w:val="21"/>
              </w:rPr>
            </w:pPr>
            <w:r w:rsidRPr="00C73051">
              <w:rPr>
                <w:rFonts w:ascii="游明朝" w:eastAsia="游明朝" w:cs="游明朝" w:hint="eastAsia"/>
                <w:color w:val="000000"/>
                <w:kern w:val="0"/>
                <w:szCs w:val="21"/>
              </w:rPr>
              <w:t>これ以外の質問、トラブルなど</w:t>
            </w:r>
          </w:p>
        </w:tc>
        <w:tc>
          <w:tcPr>
            <w:tcW w:w="5670" w:type="dxa"/>
            <w:tcBorders>
              <w:top w:val="single" w:sz="4" w:space="0" w:color="auto"/>
              <w:left w:val="single" w:sz="4" w:space="0" w:color="auto"/>
              <w:bottom w:val="none" w:sz="6" w:space="0" w:color="auto"/>
              <w:right w:val="single" w:sz="4" w:space="0" w:color="auto"/>
            </w:tcBorders>
          </w:tcPr>
          <w:p w14:paraId="5F17B680" w14:textId="77777777" w:rsidR="004F7F3F" w:rsidRPr="00C73051" w:rsidRDefault="004F7F3F"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hint="eastAsia"/>
                <w:color w:val="000000"/>
                <w:kern w:val="0"/>
                <w:szCs w:val="21"/>
              </w:rPr>
              <w:t>・担当者から電話しますので、電話番号と所属・お名前をお教えください。以下アドレスまでメールでお問い合わせ願います。</w:t>
            </w:r>
          </w:p>
          <w:p w14:paraId="11B7A955" w14:textId="2BC142AA" w:rsidR="004F7F3F" w:rsidRPr="00C73051" w:rsidRDefault="004F7F3F" w:rsidP="00C73051">
            <w:pPr>
              <w:autoSpaceDE w:val="0"/>
              <w:autoSpaceDN w:val="0"/>
              <w:adjustRightInd w:val="0"/>
              <w:jc w:val="left"/>
              <w:rPr>
                <w:rFonts w:ascii="游明朝" w:eastAsia="游明朝" w:cs="游明朝"/>
                <w:color w:val="000000"/>
                <w:kern w:val="0"/>
                <w:szCs w:val="21"/>
              </w:rPr>
            </w:pPr>
            <w:r w:rsidRPr="00C73051">
              <w:rPr>
                <w:rFonts w:ascii="游明朝" w:eastAsia="游明朝" w:cs="游明朝"/>
                <w:color w:val="000000"/>
                <w:kern w:val="0"/>
                <w:szCs w:val="21"/>
              </w:rPr>
              <w:t>koshukai@jepoc-m.or.jp</w:t>
            </w:r>
          </w:p>
        </w:tc>
      </w:tr>
      <w:tr w:rsidR="004F7F3F" w:rsidRPr="00C73051" w14:paraId="1E4A751A" w14:textId="77777777" w:rsidTr="00103845">
        <w:trPr>
          <w:trHeight w:val="1274"/>
        </w:trPr>
        <w:tc>
          <w:tcPr>
            <w:tcW w:w="709" w:type="dxa"/>
            <w:tcBorders>
              <w:top w:val="single" w:sz="4" w:space="0" w:color="auto"/>
              <w:right w:val="none" w:sz="6" w:space="0" w:color="auto"/>
            </w:tcBorders>
          </w:tcPr>
          <w:p w14:paraId="3FCABB2F" w14:textId="68AE9452" w:rsidR="004F7F3F" w:rsidRPr="00C73051" w:rsidRDefault="004F7F3F" w:rsidP="00C73051">
            <w:pPr>
              <w:autoSpaceDE w:val="0"/>
              <w:autoSpaceDN w:val="0"/>
              <w:adjustRightInd w:val="0"/>
              <w:jc w:val="left"/>
              <w:rPr>
                <w:rFonts w:ascii="游明朝" w:eastAsia="游明朝" w:cs="游明朝"/>
                <w:color w:val="000000"/>
                <w:kern w:val="0"/>
                <w:szCs w:val="21"/>
              </w:rPr>
            </w:pPr>
          </w:p>
        </w:tc>
        <w:tc>
          <w:tcPr>
            <w:tcW w:w="9922" w:type="dxa"/>
            <w:gridSpan w:val="2"/>
            <w:tcBorders>
              <w:top w:val="single" w:sz="4" w:space="0" w:color="auto"/>
              <w:left w:val="none" w:sz="6" w:space="0" w:color="auto"/>
              <w:right w:val="nil"/>
            </w:tcBorders>
          </w:tcPr>
          <w:p w14:paraId="2C218DD2" w14:textId="30273865" w:rsidR="004F7F3F" w:rsidRPr="00C73051" w:rsidRDefault="004F7F3F" w:rsidP="00C73051">
            <w:pPr>
              <w:autoSpaceDE w:val="0"/>
              <w:autoSpaceDN w:val="0"/>
              <w:adjustRightInd w:val="0"/>
              <w:jc w:val="left"/>
              <w:rPr>
                <w:rFonts w:ascii="游明朝" w:eastAsia="游明朝" w:cs="游明朝"/>
                <w:color w:val="000000"/>
                <w:kern w:val="0"/>
                <w:szCs w:val="21"/>
              </w:rPr>
            </w:pPr>
          </w:p>
        </w:tc>
      </w:tr>
    </w:tbl>
    <w:p w14:paraId="598DEAB5" w14:textId="5363A50C" w:rsidR="00C73051" w:rsidRPr="00C73051" w:rsidRDefault="00C73051" w:rsidP="004F7F3F">
      <w:pPr>
        <w:autoSpaceDE w:val="0"/>
        <w:autoSpaceDN w:val="0"/>
        <w:adjustRightInd w:val="0"/>
        <w:jc w:val="left"/>
        <w:rPr>
          <w:rFonts w:ascii="游明朝" w:eastAsia="游明朝" w:hAnsi="Wingdings" w:cs="游明朝" w:hint="eastAsia"/>
          <w:color w:val="000000"/>
          <w:kern w:val="0"/>
          <w:szCs w:val="21"/>
        </w:rPr>
      </w:pPr>
    </w:p>
    <w:sectPr w:rsidR="00C73051" w:rsidRPr="00C73051" w:rsidSect="002555FC">
      <w:pgSz w:w="11906" w:h="16838" w:code="9"/>
      <w:pgMar w:top="289" w:right="567" w:bottom="295" w:left="567" w:header="851" w:footer="454" w:gutter="0"/>
      <w:cols w:space="425"/>
      <w:docGrid w:type="snapToChars" w:linePitch="360" w:charSpace="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FDD8" w14:textId="77777777" w:rsidR="002555FC" w:rsidRDefault="002555FC" w:rsidP="001F7285">
      <w:r>
        <w:separator/>
      </w:r>
    </w:p>
  </w:endnote>
  <w:endnote w:type="continuationSeparator" w:id="0">
    <w:p w14:paraId="3B42C37D" w14:textId="77777777" w:rsidR="002555FC" w:rsidRDefault="002555FC" w:rsidP="001F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1300" w14:textId="77777777" w:rsidR="002555FC" w:rsidRDefault="002555FC" w:rsidP="001F7285">
      <w:r>
        <w:separator/>
      </w:r>
    </w:p>
  </w:footnote>
  <w:footnote w:type="continuationSeparator" w:id="0">
    <w:p w14:paraId="43AB72D0" w14:textId="77777777" w:rsidR="002555FC" w:rsidRDefault="002555FC" w:rsidP="001F7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FB"/>
    <w:rsid w:val="00157055"/>
    <w:rsid w:val="00182AD4"/>
    <w:rsid w:val="001F7285"/>
    <w:rsid w:val="002555FC"/>
    <w:rsid w:val="002606B6"/>
    <w:rsid w:val="002930FE"/>
    <w:rsid w:val="002C59ED"/>
    <w:rsid w:val="00386C8E"/>
    <w:rsid w:val="004131B7"/>
    <w:rsid w:val="004F7F3F"/>
    <w:rsid w:val="00516C6C"/>
    <w:rsid w:val="005227F0"/>
    <w:rsid w:val="005627AB"/>
    <w:rsid w:val="005A3426"/>
    <w:rsid w:val="00611378"/>
    <w:rsid w:val="009275A7"/>
    <w:rsid w:val="009614CC"/>
    <w:rsid w:val="00A71948"/>
    <w:rsid w:val="00AC35FB"/>
    <w:rsid w:val="00B0756E"/>
    <w:rsid w:val="00B35ACA"/>
    <w:rsid w:val="00C73051"/>
    <w:rsid w:val="00CC6EAB"/>
    <w:rsid w:val="00D50DBC"/>
    <w:rsid w:val="00E66E29"/>
    <w:rsid w:val="00EB760C"/>
    <w:rsid w:val="00ED2C6D"/>
    <w:rsid w:val="00FD5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1C9D62"/>
  <w15:chartTrackingRefBased/>
  <w15:docId w15:val="{F76392E2-BEA4-470D-B77D-1D9EAA1E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b/>
        <w:bCs/>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285"/>
    <w:pPr>
      <w:tabs>
        <w:tab w:val="center" w:pos="4252"/>
        <w:tab w:val="right" w:pos="8504"/>
      </w:tabs>
      <w:snapToGrid w:val="0"/>
    </w:pPr>
  </w:style>
  <w:style w:type="character" w:customStyle="1" w:styleId="a4">
    <w:name w:val="ヘッダー (文字)"/>
    <w:basedOn w:val="a0"/>
    <w:link w:val="a3"/>
    <w:uiPriority w:val="99"/>
    <w:rsid w:val="001F7285"/>
  </w:style>
  <w:style w:type="paragraph" w:styleId="a5">
    <w:name w:val="footer"/>
    <w:basedOn w:val="a"/>
    <w:link w:val="a6"/>
    <w:uiPriority w:val="99"/>
    <w:unhideWhenUsed/>
    <w:rsid w:val="001F7285"/>
    <w:pPr>
      <w:tabs>
        <w:tab w:val="center" w:pos="4252"/>
        <w:tab w:val="right" w:pos="8504"/>
      </w:tabs>
      <w:snapToGrid w:val="0"/>
    </w:pPr>
  </w:style>
  <w:style w:type="character" w:customStyle="1" w:styleId="a6">
    <w:name w:val="フッター (文字)"/>
    <w:basedOn w:val="a0"/>
    <w:link w:val="a5"/>
    <w:uiPriority w:val="99"/>
    <w:rsid w:val="001F7285"/>
  </w:style>
  <w:style w:type="paragraph" w:customStyle="1" w:styleId="Default">
    <w:name w:val="Default"/>
    <w:rsid w:val="00516C6C"/>
    <w:pPr>
      <w:widowControl w:val="0"/>
      <w:autoSpaceDE w:val="0"/>
      <w:autoSpaceDN w:val="0"/>
      <w:adjustRightInd w:val="0"/>
    </w:pPr>
    <w:rPr>
      <w:rFonts w:cs="ＭＳ ゴシック"/>
      <w:color w:val="000000"/>
      <w:kern w:val="0"/>
      <w:sz w:val="24"/>
      <w:szCs w:val="24"/>
    </w:rPr>
  </w:style>
  <w:style w:type="paragraph" w:styleId="a7">
    <w:name w:val="Closing"/>
    <w:basedOn w:val="a"/>
    <w:link w:val="a8"/>
    <w:uiPriority w:val="99"/>
    <w:unhideWhenUsed/>
    <w:rsid w:val="005A3426"/>
    <w:pPr>
      <w:jc w:val="right"/>
    </w:pPr>
    <w:rPr>
      <w:rFonts w:ascii="游明朝" w:eastAsia="游明朝" w:hAnsi="Wingdings" w:cs="游明朝"/>
      <w:color w:val="000000"/>
      <w:kern w:val="0"/>
      <w:szCs w:val="21"/>
    </w:rPr>
  </w:style>
  <w:style w:type="character" w:customStyle="1" w:styleId="a8">
    <w:name w:val="結語 (文字)"/>
    <w:basedOn w:val="a0"/>
    <w:link w:val="a7"/>
    <w:uiPriority w:val="99"/>
    <w:rsid w:val="005A3426"/>
    <w:rPr>
      <w:rFonts w:ascii="游明朝" w:eastAsia="游明朝" w:hAnsi="Wingdings" w:cs="游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PC16</dc:creator>
  <cp:keywords/>
  <dc:description/>
  <cp:lastModifiedBy>PC16</cp:lastModifiedBy>
  <cp:revision>19</cp:revision>
  <cp:lastPrinted>2024-01-30T01:30:00Z</cp:lastPrinted>
  <dcterms:created xsi:type="dcterms:W3CDTF">2023-01-10T07:05:00Z</dcterms:created>
  <dcterms:modified xsi:type="dcterms:W3CDTF">2024-01-30T01:49:00Z</dcterms:modified>
</cp:coreProperties>
</file>